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ind w:firstLine="645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医保电子凭证激活方式</w:t>
      </w:r>
    </w:p>
    <w:p>
      <w:pPr>
        <w:ind w:firstLine="645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在手机上“应用市场”下载</w:t>
      </w:r>
      <w:r>
        <w:rPr>
          <w:rFonts w:hint="eastAsia" w:ascii="仿宋" w:hAnsi="仿宋" w:eastAsia="仿宋" w:cs="仿宋"/>
          <w:sz w:val="32"/>
          <w:szCs w:val="32"/>
        </w:rPr>
        <w:t>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国家医保服务平台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APP，点击安装，进入</w:t>
      </w:r>
      <w:r>
        <w:rPr>
          <w:rFonts w:hint="eastAsia" w:ascii="仿宋" w:hAnsi="仿宋" w:eastAsia="仿宋" w:cs="仿宋"/>
          <w:sz w:val="32"/>
          <w:szCs w:val="32"/>
        </w:rPr>
        <w:t>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国家医保服务平台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-点击“医保电子凭证”-</w:t>
      </w:r>
      <w:r>
        <w:rPr>
          <w:rFonts w:hint="eastAsia" w:ascii="仿宋" w:hAnsi="仿宋" w:eastAsia="仿宋" w:cs="仿宋"/>
          <w:sz w:val="32"/>
          <w:szCs w:val="32"/>
        </w:rPr>
        <w:t>根据指引完成激活。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关注“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龙岩</w:t>
      </w:r>
      <w:r>
        <w:rPr>
          <w:rFonts w:hint="eastAsia" w:ascii="仿宋" w:hAnsi="仿宋" w:eastAsia="仿宋" w:cs="仿宋"/>
          <w:sz w:val="32"/>
          <w:szCs w:val="32"/>
        </w:rPr>
        <w:t>医疗保障”微信公众号，点击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下边中间</w:t>
      </w:r>
      <w:r>
        <w:rPr>
          <w:rFonts w:hint="eastAsia" w:ascii="仿宋" w:hAnsi="仿宋" w:eastAsia="仿宋" w:cs="仿宋"/>
          <w:sz w:val="32"/>
          <w:szCs w:val="32"/>
        </w:rPr>
        <w:t>“医保电子凭证”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-“立即使用”</w:t>
      </w:r>
      <w:r>
        <w:rPr>
          <w:rFonts w:hint="eastAsia" w:ascii="仿宋" w:hAnsi="仿宋" w:eastAsia="仿宋" w:cs="仿宋"/>
          <w:sz w:val="32"/>
          <w:szCs w:val="32"/>
        </w:rPr>
        <w:t>-根据指引完成激活。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1760220" cy="1760220"/>
            <wp:effectExtent l="0" t="0" r="11430" b="11430"/>
            <wp:docPr id="1" name="图片 1" descr="d4e5ebfe5e4ba11cac5711bd53fc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4e5ebfe5e4ba11cac5711bd53fc7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、打开“支付宝”APP，扫描以下二维码。</w:t>
      </w:r>
    </w:p>
    <w:p>
      <w:pPr>
        <w:jc w:val="center"/>
        <w:rPr>
          <w:color w:val="FF0000"/>
        </w:rPr>
      </w:pPr>
      <w:r>
        <w:rPr>
          <w:color w:val="FF0000"/>
        </w:rPr>
        <w:drawing>
          <wp:inline distT="0" distB="0" distL="0" distR="0">
            <wp:extent cx="1609725" cy="1609725"/>
            <wp:effectExtent l="0" t="0" r="9525" b="9525"/>
            <wp:docPr id="2" name="图片 9" descr="支付宝二维码（医保电子凭证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支付宝二维码（医保电子凭证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四、</w:t>
      </w:r>
      <w:r>
        <w:rPr>
          <w:rFonts w:hint="eastAsia" w:ascii="仿宋" w:hAnsi="仿宋" w:eastAsia="仿宋" w:cs="仿宋"/>
          <w:sz w:val="32"/>
          <w:szCs w:val="32"/>
        </w:rPr>
        <w:t>打开“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微信</w:t>
      </w:r>
      <w:r>
        <w:rPr>
          <w:rFonts w:hint="eastAsia" w:ascii="仿宋" w:hAnsi="仿宋" w:eastAsia="仿宋" w:cs="仿宋"/>
          <w:sz w:val="32"/>
          <w:szCs w:val="32"/>
        </w:rPr>
        <w:t>”APP，扫描以下二维码。</w:t>
      </w:r>
    </w:p>
    <w:p>
      <w:pPr>
        <w:spacing w:line="720" w:lineRule="auto"/>
        <w:ind w:firstLine="420" w:firstLineChars="200"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drawing>
          <wp:inline distT="0" distB="0" distL="114300" distR="114300">
            <wp:extent cx="1872615" cy="1909445"/>
            <wp:effectExtent l="0" t="0" r="13335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五、</w:t>
      </w:r>
      <w:r>
        <w:rPr>
          <w:rFonts w:hint="eastAsia" w:ascii="仿宋" w:hAnsi="仿宋" w:eastAsia="仿宋" w:cs="仿宋"/>
          <w:sz w:val="32"/>
          <w:szCs w:val="32"/>
        </w:rPr>
        <w:t>对没有智能手机的老人、小孩，家人可通过“国家医保服务平台”APP开通“医保亲情账户”，帮助其激活医保电子凭证。打开“国家医保服务平台”APP，点击底部菜单栏【我的】进入个人中心页面，在【我的家庭成员】版块点击图标“+”添加亲情账户。亲情账户添加完毕后，参保人可以在个人中心页面“我的家庭成员”板块查看详情。需要使用时，在该页面点击成员头像，即可获得他的医保电子凭证，可展码付款并查询费用明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42D51D8"/>
    <w:multiLevelType w:val="singleLevel"/>
    <w:tmpl w:val="E42D51D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F0247"/>
    <w:rsid w:val="0FBF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2020-12-30T08:50:00Z</dcterms:created>
  <dc:creator>千寻</dc:creator>
  <cp:lastModifiedBy>千寻</cp:lastModifiedBy>
  <dcterms:modified xsi:type="dcterms:W3CDTF">2020-12-30T08:51:35Z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